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EA92E" w14:textId="77777777" w:rsidR="00745122" w:rsidRDefault="00000000" w:rsidP="00745122">
      <w:pPr>
        <w:jc w:val="center"/>
        <w:rPr>
          <w:b/>
          <w:sz w:val="48"/>
          <w:szCs w:val="48"/>
        </w:rPr>
      </w:pPr>
      <w:r>
        <w:rPr>
          <w:noProof/>
          <w:sz w:val="48"/>
          <w:szCs w:val="48"/>
        </w:rPr>
        <w:pict w14:anchorId="29D10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5pt;width:134.25pt;height:79.5pt;z-index:1;mso-position-horizontal-relative:margin;mso-position-vertical-relative:margin">
            <v:imagedata r:id="rId5" o:title="HLO_KO_AQUA"/>
            <w10:wrap type="square" anchorx="margin" anchory="margin"/>
          </v:shape>
        </w:pict>
      </w:r>
      <w:r w:rsidR="00BA6A0D" w:rsidRPr="00967473">
        <w:rPr>
          <w:b/>
          <w:sz w:val="48"/>
          <w:szCs w:val="48"/>
        </w:rPr>
        <w:t>HLO</w:t>
      </w:r>
      <w:r w:rsidR="00504C22" w:rsidRPr="00967473">
        <w:rPr>
          <w:b/>
          <w:sz w:val="48"/>
          <w:szCs w:val="48"/>
        </w:rPr>
        <w:t xml:space="preserve"> Musical Company</w:t>
      </w:r>
      <w:r w:rsidR="007D2AA1" w:rsidRPr="00967473">
        <w:rPr>
          <w:b/>
          <w:sz w:val="48"/>
          <w:szCs w:val="48"/>
        </w:rPr>
        <w:t xml:space="preserve">                                                                                                   </w:t>
      </w:r>
      <w:r w:rsidR="004757C8" w:rsidRPr="00967473">
        <w:rPr>
          <w:b/>
          <w:sz w:val="48"/>
          <w:szCs w:val="48"/>
        </w:rPr>
        <w:t xml:space="preserve">AUDITION FORM    </w:t>
      </w:r>
      <w:proofErr w:type="gramStart"/>
      <w:r w:rsidR="009160DE" w:rsidRPr="00967473">
        <w:rPr>
          <w:b/>
          <w:sz w:val="48"/>
          <w:szCs w:val="48"/>
        </w:rPr>
        <w:t xml:space="preserve">- </w:t>
      </w:r>
      <w:r w:rsidR="004757C8" w:rsidRPr="00967473">
        <w:rPr>
          <w:b/>
          <w:sz w:val="48"/>
          <w:szCs w:val="48"/>
        </w:rPr>
        <w:t xml:space="preserve"> </w:t>
      </w:r>
      <w:r w:rsidR="00967473" w:rsidRPr="00967473">
        <w:rPr>
          <w:b/>
          <w:sz w:val="48"/>
          <w:szCs w:val="48"/>
        </w:rPr>
        <w:t>E</w:t>
      </w:r>
      <w:r w:rsidR="000D234E">
        <w:rPr>
          <w:b/>
          <w:sz w:val="48"/>
          <w:szCs w:val="48"/>
        </w:rPr>
        <w:t>VITA</w:t>
      </w:r>
      <w:proofErr w:type="gramEnd"/>
    </w:p>
    <w:p w14:paraId="3E9CFF1D" w14:textId="11914813" w:rsidR="00745122" w:rsidRDefault="001D6DD0" w:rsidP="00745122">
      <w:pPr>
        <w:jc w:val="center"/>
        <w:rPr>
          <w:b/>
          <w:sz w:val="48"/>
          <w:szCs w:val="48"/>
        </w:rPr>
      </w:pPr>
      <w:r>
        <w:rPr>
          <w:sz w:val="28"/>
          <w:szCs w:val="28"/>
        </w:rPr>
        <w:t>Please fi</w:t>
      </w:r>
      <w:r w:rsidRPr="009160DE">
        <w:rPr>
          <w:sz w:val="28"/>
          <w:szCs w:val="28"/>
        </w:rPr>
        <w:t xml:space="preserve">ll </w:t>
      </w:r>
      <w:r>
        <w:rPr>
          <w:sz w:val="28"/>
          <w:szCs w:val="28"/>
        </w:rPr>
        <w:t xml:space="preserve">in all </w:t>
      </w:r>
      <w:r w:rsidRPr="009160DE">
        <w:rPr>
          <w:sz w:val="28"/>
          <w:szCs w:val="28"/>
        </w:rPr>
        <w:t>sections of this form</w:t>
      </w:r>
      <w:r>
        <w:rPr>
          <w:sz w:val="28"/>
          <w:szCs w:val="28"/>
        </w:rPr>
        <w:t xml:space="preserve"> and send it to </w:t>
      </w:r>
      <w:hyperlink r:id="rId6" w:history="1">
        <w:r w:rsidRPr="004D3854">
          <w:rPr>
            <w:rStyle w:val="Hyperlink"/>
            <w:rFonts w:cs="Arial"/>
            <w:b/>
            <w:bCs/>
            <w:sz w:val="24"/>
            <w:szCs w:val="24"/>
          </w:rPr>
          <w:t>gareth_bevan@hotmail.com</w:t>
        </w:r>
      </w:hyperlink>
      <w:r>
        <w:rPr>
          <w:rStyle w:val="Hyperlink"/>
          <w:rFonts w:cs="Arial"/>
          <w:b/>
          <w:bCs/>
          <w:sz w:val="24"/>
          <w:szCs w:val="24"/>
        </w:rPr>
        <w:t xml:space="preserve"> </w:t>
      </w:r>
      <w:r w:rsidRPr="001D6DD0">
        <w:rPr>
          <w:sz w:val="28"/>
          <w:szCs w:val="28"/>
        </w:rPr>
        <w:t>by</w:t>
      </w:r>
    </w:p>
    <w:p w14:paraId="7E35E7A4" w14:textId="405CAE71" w:rsidR="001D6DD0" w:rsidRPr="00745122" w:rsidRDefault="001D6DD0" w:rsidP="00745122">
      <w:pPr>
        <w:jc w:val="center"/>
        <w:rPr>
          <w:b/>
          <w:sz w:val="48"/>
          <w:szCs w:val="48"/>
        </w:rPr>
      </w:pPr>
      <w:r w:rsidRPr="00745122">
        <w:rPr>
          <w:b/>
          <w:bCs/>
          <w:sz w:val="28"/>
          <w:szCs w:val="28"/>
        </w:rPr>
        <w:t>Wednesday 1</w:t>
      </w:r>
      <w:r w:rsidR="00745122" w:rsidRPr="00745122">
        <w:rPr>
          <w:b/>
          <w:bCs/>
          <w:sz w:val="28"/>
          <w:szCs w:val="28"/>
        </w:rPr>
        <w:t>5</w:t>
      </w:r>
      <w:r w:rsidRPr="00745122">
        <w:rPr>
          <w:b/>
          <w:bCs/>
          <w:sz w:val="28"/>
          <w:szCs w:val="28"/>
        </w:rPr>
        <w:t xml:space="preserve"> May 2024</w:t>
      </w:r>
      <w:r w:rsidRPr="001D6DD0">
        <w:rPr>
          <w:sz w:val="28"/>
          <w:szCs w:val="28"/>
        </w:rPr>
        <w:t>.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2633"/>
        <w:gridCol w:w="7821"/>
      </w:tblGrid>
      <w:tr w:rsidR="004757C8" w:rsidRPr="009160DE" w14:paraId="5F690B48" w14:textId="77777777" w:rsidTr="00763523">
        <w:trPr>
          <w:trHeight w:val="68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F91F" w14:textId="77777777" w:rsidR="004757C8" w:rsidRPr="009160DE" w:rsidRDefault="004757C8" w:rsidP="00763523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Name</w:t>
            </w:r>
            <w:r w:rsidR="00BA6A0D" w:rsidRPr="009160DE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0B68" w14:textId="77777777" w:rsidR="004757C8" w:rsidRPr="009160DE" w:rsidRDefault="004757C8">
            <w:pPr>
              <w:widowControl w:val="0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38B052E6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0DE" w:rsidRPr="009160DE" w14:paraId="55346ED2" w14:textId="77777777" w:rsidTr="009160DE">
        <w:trPr>
          <w:trHeight w:val="915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BF2B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B1AF" w14:textId="77777777" w:rsidR="004757C8" w:rsidRPr="009160DE" w:rsidRDefault="004757C8">
            <w:pPr>
              <w:widowControl w:val="0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5BC950FA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0DE" w:rsidRPr="009160DE" w14:paraId="695A3869" w14:textId="77777777" w:rsidTr="009160DE">
        <w:trPr>
          <w:trHeight w:val="55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4C9F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63E7" w14:textId="77777777" w:rsidR="004757C8" w:rsidRPr="009160DE" w:rsidRDefault="004757C8">
            <w:pPr>
              <w:widowControl w:val="0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72595D39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57C8" w:rsidRPr="009160DE" w14:paraId="43E0CE80" w14:textId="77777777" w:rsidTr="00642D40">
        <w:trPr>
          <w:trHeight w:val="69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F2C7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 xml:space="preserve">Email </w:t>
            </w: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A5F1" w14:textId="77777777" w:rsidR="004757C8" w:rsidRPr="009160DE" w:rsidRDefault="004757C8">
            <w:pPr>
              <w:widowControl w:val="0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5122ECBC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25ED50D" w14:textId="77777777" w:rsidR="004757C8" w:rsidRPr="009160DE" w:rsidRDefault="004757C8">
      <w:pPr>
        <w:rPr>
          <w:sz w:val="20"/>
          <w:szCs w:val="20"/>
        </w:rPr>
      </w:pPr>
    </w:p>
    <w:tbl>
      <w:tblPr>
        <w:tblW w:w="10560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514"/>
        <w:gridCol w:w="163"/>
        <w:gridCol w:w="1385"/>
        <w:gridCol w:w="33"/>
        <w:gridCol w:w="1655"/>
        <w:gridCol w:w="329"/>
        <w:gridCol w:w="157"/>
        <w:gridCol w:w="640"/>
        <w:gridCol w:w="479"/>
        <w:gridCol w:w="1209"/>
        <w:gridCol w:w="67"/>
        <w:gridCol w:w="1199"/>
        <w:gridCol w:w="360"/>
        <w:gridCol w:w="1294"/>
        <w:gridCol w:w="76"/>
      </w:tblGrid>
      <w:tr w:rsidR="009160DE" w:rsidRPr="009160DE" w14:paraId="61986EF3" w14:textId="77777777" w:rsidTr="00745122">
        <w:trPr>
          <w:gridAfter w:val="1"/>
          <w:wAfter w:w="76" w:type="dxa"/>
          <w:trHeight w:val="634"/>
        </w:trPr>
        <w:tc>
          <w:tcPr>
            <w:tcW w:w="52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1151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160DE">
              <w:rPr>
                <w:b/>
                <w:sz w:val="28"/>
                <w:szCs w:val="28"/>
              </w:rPr>
              <w:t>Roles</w:t>
            </w:r>
            <w:proofErr w:type="gramEnd"/>
            <w:r w:rsidRPr="009160DE">
              <w:rPr>
                <w:b/>
                <w:sz w:val="28"/>
                <w:szCs w:val="28"/>
              </w:rPr>
              <w:t xml:space="preserve"> auditioning (in order of preference)</w:t>
            </w:r>
          </w:p>
          <w:p w14:paraId="08450FBE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14:paraId="5C79B228" w14:textId="0340A22D" w:rsidR="004757C8" w:rsidRPr="009160DE" w:rsidRDefault="00530C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roles: Eva, Che, Peron, Magaldi, the Mistress</w:t>
            </w:r>
          </w:p>
          <w:p w14:paraId="43B482F8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14:paraId="7F114725" w14:textId="619A3F9C" w:rsidR="004757C8" w:rsidRPr="009160DE" w:rsidRDefault="00530C7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roles: </w:t>
            </w:r>
            <w:r w:rsidR="00745122">
              <w:rPr>
                <w:sz w:val="20"/>
                <w:szCs w:val="20"/>
              </w:rPr>
              <w:t xml:space="preserve">includes family, generals and </w:t>
            </w:r>
            <w:proofErr w:type="gramStart"/>
            <w:r w:rsidR="00745122">
              <w:rPr>
                <w:sz w:val="20"/>
                <w:szCs w:val="20"/>
              </w:rPr>
              <w:t>officials</w:t>
            </w:r>
            <w:proofErr w:type="gramEnd"/>
          </w:p>
          <w:p w14:paraId="54E35B97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14:paraId="313D8127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14:paraId="1F909215" w14:textId="05925728" w:rsidR="004757C8" w:rsidRPr="009160DE" w:rsidRDefault="00745122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E62646">
              <w:rPr>
                <w:bCs/>
                <w:sz w:val="20"/>
                <w:szCs w:val="20"/>
              </w:rPr>
              <w:t>T</w:t>
            </w:r>
            <w:r w:rsidR="006942AF" w:rsidRPr="009160DE">
              <w:rPr>
                <w:sz w:val="20"/>
                <w:szCs w:val="20"/>
              </w:rPr>
              <w:t xml:space="preserve">he panel reserves the right </w:t>
            </w:r>
            <w:r w:rsidR="004757C8" w:rsidRPr="009160DE">
              <w:rPr>
                <w:sz w:val="20"/>
                <w:szCs w:val="20"/>
              </w:rPr>
              <w:t>not to call you for a third role</w:t>
            </w:r>
          </w:p>
        </w:tc>
        <w:tc>
          <w:tcPr>
            <w:tcW w:w="5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EC1A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1.</w:t>
            </w:r>
          </w:p>
          <w:p w14:paraId="3DAE44F6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0DE" w:rsidRPr="009160DE" w14:paraId="6570386A" w14:textId="77777777" w:rsidTr="00745122">
        <w:trPr>
          <w:gridAfter w:val="1"/>
          <w:wAfter w:w="76" w:type="dxa"/>
          <w:trHeight w:val="649"/>
        </w:trPr>
        <w:tc>
          <w:tcPr>
            <w:tcW w:w="52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5B76" w14:textId="77777777" w:rsidR="004757C8" w:rsidRPr="009160DE" w:rsidRDefault="004757C8">
            <w:pPr>
              <w:widowControl w:val="0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8906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2.</w:t>
            </w:r>
          </w:p>
          <w:p w14:paraId="4F7F65C6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0DE" w:rsidRPr="009160DE" w14:paraId="5BECCAA5" w14:textId="77777777" w:rsidTr="00745122">
        <w:trPr>
          <w:gridAfter w:val="1"/>
          <w:wAfter w:w="76" w:type="dxa"/>
          <w:trHeight w:val="663"/>
        </w:trPr>
        <w:tc>
          <w:tcPr>
            <w:tcW w:w="52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3265" w14:textId="77777777" w:rsidR="004757C8" w:rsidRPr="009160DE" w:rsidRDefault="004757C8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1826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3.</w:t>
            </w:r>
          </w:p>
          <w:p w14:paraId="251619E9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0DE" w:rsidRPr="009160DE" w14:paraId="2FE452E0" w14:textId="77777777" w:rsidTr="00745122">
        <w:trPr>
          <w:gridAfter w:val="1"/>
          <w:wAfter w:w="76" w:type="dxa"/>
          <w:trHeight w:val="472"/>
        </w:trPr>
        <w:tc>
          <w:tcPr>
            <w:tcW w:w="5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1554" w14:textId="32171D29" w:rsidR="004757C8" w:rsidRPr="009160DE" w:rsidRDefault="00DA0C8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Are you h</w:t>
            </w:r>
            <w:r w:rsidR="004757C8" w:rsidRPr="009160DE">
              <w:rPr>
                <w:b/>
                <w:sz w:val="28"/>
                <w:szCs w:val="28"/>
              </w:rPr>
              <w:t xml:space="preserve">appy to </w:t>
            </w:r>
            <w:r w:rsidRPr="009160DE">
              <w:rPr>
                <w:b/>
                <w:sz w:val="28"/>
                <w:szCs w:val="28"/>
              </w:rPr>
              <w:t>play as cast</w:t>
            </w:r>
            <w:r w:rsidR="004757C8" w:rsidRPr="009160DE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F4E2" w14:textId="77777777" w:rsidR="004757C8" w:rsidRPr="009160DE" w:rsidRDefault="00DA0C8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YES/ NO</w:t>
            </w:r>
            <w:r w:rsidRPr="009160DE">
              <w:rPr>
                <w:sz w:val="28"/>
                <w:szCs w:val="28"/>
              </w:rPr>
              <w:t xml:space="preserve"> </w:t>
            </w:r>
          </w:p>
        </w:tc>
      </w:tr>
      <w:tr w:rsidR="009160DE" w:rsidRPr="009160DE" w14:paraId="320866C6" w14:textId="77777777" w:rsidTr="00745122">
        <w:trPr>
          <w:gridAfter w:val="1"/>
          <w:wAfter w:w="76" w:type="dxa"/>
          <w:trHeight w:val="422"/>
        </w:trPr>
        <w:tc>
          <w:tcPr>
            <w:tcW w:w="5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2DDE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Happy to be considered for ensemble?</w:t>
            </w:r>
          </w:p>
        </w:tc>
        <w:tc>
          <w:tcPr>
            <w:tcW w:w="5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9D54" w14:textId="77777777" w:rsidR="004757C8" w:rsidRPr="009160DE" w:rsidRDefault="00DA0C8B">
            <w:pPr>
              <w:widowControl w:val="0"/>
              <w:autoSpaceDE w:val="0"/>
              <w:spacing w:after="0" w:line="240" w:lineRule="auto"/>
            </w:pPr>
            <w:r w:rsidRPr="009160DE">
              <w:rPr>
                <w:b/>
                <w:sz w:val="28"/>
                <w:szCs w:val="28"/>
              </w:rPr>
              <w:t>YES/ NO</w:t>
            </w:r>
          </w:p>
        </w:tc>
      </w:tr>
      <w:tr w:rsidR="009160DE" w:rsidRPr="009160DE" w14:paraId="276840CC" w14:textId="77777777" w:rsidTr="00745122">
        <w:trPr>
          <w:gridAfter w:val="1"/>
          <w:wAfter w:w="76" w:type="dxa"/>
          <w:trHeight w:val="3339"/>
        </w:trPr>
        <w:tc>
          <w:tcPr>
            <w:tcW w:w="10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89CF" w14:textId="44502125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Pr</w:t>
            </w:r>
            <w:r w:rsidR="001D6DD0">
              <w:rPr>
                <w:b/>
                <w:sz w:val="28"/>
                <w:szCs w:val="28"/>
              </w:rPr>
              <w:t>evious</w:t>
            </w:r>
            <w:r w:rsidRPr="009160DE">
              <w:rPr>
                <w:b/>
                <w:sz w:val="28"/>
                <w:szCs w:val="28"/>
              </w:rPr>
              <w:t xml:space="preserve"> experience</w:t>
            </w:r>
          </w:p>
          <w:p w14:paraId="5DC26F70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073A0018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57225B7B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5C1C5174" w14:textId="77777777" w:rsidR="00DA0C8B" w:rsidRPr="009160DE" w:rsidRDefault="00DA0C8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456DABD4" w14:textId="77777777" w:rsidR="00DA0C8B" w:rsidRPr="009160DE" w:rsidRDefault="00DA0C8B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1B65B1F2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160DE" w:rsidRPr="009160DE" w14:paraId="20E4FF2C" w14:textId="77777777" w:rsidTr="00745122">
        <w:trPr>
          <w:gridAfter w:val="1"/>
          <w:wAfter w:w="76" w:type="dxa"/>
          <w:trHeight w:val="31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8835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Voice type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38A4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Soprano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A7D3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Mezzo Alto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FEA1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Tenor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2A13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Baritone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FA19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Bass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757C" w14:textId="77777777" w:rsidR="004757C8" w:rsidRPr="009160DE" w:rsidRDefault="004757C8">
            <w:pPr>
              <w:widowControl w:val="0"/>
              <w:autoSpaceDE w:val="0"/>
              <w:spacing w:after="0" w:line="240" w:lineRule="auto"/>
            </w:pPr>
            <w:r w:rsidRPr="009160DE">
              <w:rPr>
                <w:sz w:val="28"/>
                <w:szCs w:val="28"/>
              </w:rPr>
              <w:t>Don’t know</w:t>
            </w:r>
          </w:p>
        </w:tc>
      </w:tr>
      <w:tr w:rsidR="009160DE" w:rsidRPr="009160DE" w14:paraId="52400F12" w14:textId="77777777" w:rsidTr="00745122">
        <w:trPr>
          <w:gridAfter w:val="1"/>
          <w:wAfter w:w="76" w:type="dxa"/>
          <w:trHeight w:val="324"/>
        </w:trPr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0EC2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Dance standard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DECC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Dancer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2C66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>Mover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1B4D" w14:textId="77777777" w:rsidR="004757C8" w:rsidRPr="009160DE" w:rsidRDefault="004757C8">
            <w:pPr>
              <w:widowControl w:val="0"/>
              <w:autoSpaceDE w:val="0"/>
              <w:spacing w:after="0" w:line="240" w:lineRule="auto"/>
            </w:pPr>
            <w:r w:rsidRPr="009160DE">
              <w:rPr>
                <w:sz w:val="28"/>
                <w:szCs w:val="28"/>
              </w:rPr>
              <w:t>Beginner</w:t>
            </w:r>
          </w:p>
        </w:tc>
      </w:tr>
      <w:tr w:rsidR="009160DE" w:rsidRPr="009160DE" w14:paraId="4FBCB457" w14:textId="77777777" w:rsidTr="00745122">
        <w:trPr>
          <w:gridAfter w:val="1"/>
          <w:wAfter w:w="76" w:type="dxa"/>
          <w:trHeight w:val="310"/>
        </w:trPr>
        <w:tc>
          <w:tcPr>
            <w:tcW w:w="10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F04EB" w14:textId="21077AD6" w:rsidR="004551A1" w:rsidRPr="009160DE" w:rsidRDefault="004551A1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 xml:space="preserve">If </w:t>
            </w:r>
            <w:r w:rsidR="001D6DD0">
              <w:rPr>
                <w:b/>
                <w:sz w:val="28"/>
                <w:szCs w:val="28"/>
              </w:rPr>
              <w:t xml:space="preserve">you’re </w:t>
            </w:r>
            <w:r w:rsidRPr="009160DE">
              <w:rPr>
                <w:b/>
                <w:sz w:val="28"/>
                <w:szCs w:val="28"/>
              </w:rPr>
              <w:t xml:space="preserve">unsuccessful in auditioning, are you willing to help in some other </w:t>
            </w:r>
            <w:r w:rsidR="001D6DD0">
              <w:rPr>
                <w:b/>
                <w:sz w:val="28"/>
                <w:szCs w:val="28"/>
              </w:rPr>
              <w:t>wa</w:t>
            </w:r>
            <w:r w:rsidRPr="009160DE">
              <w:rPr>
                <w:b/>
                <w:sz w:val="28"/>
                <w:szCs w:val="28"/>
              </w:rPr>
              <w:t>y?</w:t>
            </w:r>
          </w:p>
        </w:tc>
      </w:tr>
      <w:tr w:rsidR="00463160" w:rsidRPr="009160DE" w14:paraId="4006A578" w14:textId="77777777" w:rsidTr="00745122">
        <w:trPr>
          <w:gridAfter w:val="1"/>
          <w:wAfter w:w="76" w:type="dxa"/>
          <w:trHeight w:val="324"/>
        </w:trPr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48F2" w14:textId="77777777" w:rsidR="00463160" w:rsidRPr="00463160" w:rsidRDefault="00463160" w:rsidP="0046316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463160">
              <w:rPr>
                <w:sz w:val="24"/>
                <w:szCs w:val="24"/>
              </w:rPr>
              <w:t xml:space="preserve">Stage Crew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2F81" w14:textId="77777777" w:rsidR="00463160" w:rsidRPr="00463160" w:rsidRDefault="00463160" w:rsidP="0046316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463160">
              <w:rPr>
                <w:sz w:val="24"/>
                <w:szCs w:val="24"/>
              </w:rPr>
              <w:t>Costume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1533" w14:textId="77777777" w:rsidR="00463160" w:rsidRPr="00463160" w:rsidRDefault="00463160" w:rsidP="0046316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463160">
              <w:rPr>
                <w:sz w:val="24"/>
                <w:szCs w:val="24"/>
              </w:rPr>
              <w:t>Make up/ Hair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F4E2" w14:textId="78FD524F" w:rsidR="00463160" w:rsidRPr="00463160" w:rsidRDefault="00463160" w:rsidP="0046316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463160">
              <w:rPr>
                <w:sz w:val="24"/>
                <w:szCs w:val="24"/>
              </w:rPr>
              <w:t>Props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5426" w14:textId="77777777" w:rsidR="00463160" w:rsidRPr="00463160" w:rsidRDefault="00463160" w:rsidP="0046316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463160">
              <w:rPr>
                <w:sz w:val="24"/>
                <w:szCs w:val="24"/>
              </w:rPr>
              <w:t>FOH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B5D" w14:textId="61173732" w:rsidR="00463160" w:rsidRPr="00463160" w:rsidRDefault="00463160" w:rsidP="0046316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463160">
              <w:rPr>
                <w:sz w:val="24"/>
                <w:szCs w:val="24"/>
              </w:rPr>
              <w:t>Box office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0BAC" w14:textId="3B75C0E9" w:rsidR="00463160" w:rsidRPr="00463160" w:rsidRDefault="00463160" w:rsidP="00463160">
            <w:pPr>
              <w:widowControl w:val="0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463160">
              <w:rPr>
                <w:sz w:val="24"/>
                <w:szCs w:val="24"/>
              </w:rPr>
              <w:t>Other</w:t>
            </w:r>
          </w:p>
        </w:tc>
      </w:tr>
      <w:tr w:rsidR="00463160" w:rsidRPr="009160DE" w14:paraId="0EA9D72D" w14:textId="77777777" w:rsidTr="00745122">
        <w:trPr>
          <w:gridAfter w:val="1"/>
          <w:wAfter w:w="76" w:type="dxa"/>
          <w:trHeight w:val="1269"/>
        </w:trPr>
        <w:tc>
          <w:tcPr>
            <w:tcW w:w="10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BA38" w14:textId="56D6533F" w:rsidR="00463160" w:rsidRPr="009160DE" w:rsidRDefault="00463160" w:rsidP="0046316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Pr</w:t>
            </w:r>
            <w:r w:rsidR="001D6DD0">
              <w:rPr>
                <w:b/>
                <w:sz w:val="28"/>
                <w:szCs w:val="28"/>
              </w:rPr>
              <w:t>evious</w:t>
            </w:r>
            <w:r w:rsidRPr="009160DE">
              <w:rPr>
                <w:b/>
                <w:sz w:val="28"/>
                <w:szCs w:val="28"/>
              </w:rPr>
              <w:t xml:space="preserve"> experience</w:t>
            </w:r>
          </w:p>
          <w:p w14:paraId="4F22D713" w14:textId="77777777" w:rsidR="00463160" w:rsidRPr="009160DE" w:rsidRDefault="00463160" w:rsidP="0046316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06A1E0DA" w14:textId="77777777" w:rsidR="00463160" w:rsidRPr="009160DE" w:rsidRDefault="00463160" w:rsidP="0046316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0B3BC2B9" w14:textId="77777777" w:rsidR="00463160" w:rsidRPr="009160DE" w:rsidRDefault="00463160" w:rsidP="0046316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57C8" w:rsidRPr="009160DE" w14:paraId="7AFA03B8" w14:textId="77777777" w:rsidTr="00745122">
        <w:trPr>
          <w:trHeight w:val="4817"/>
        </w:trPr>
        <w:tc>
          <w:tcPr>
            <w:tcW w:w="10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6662" w14:textId="3BAD9D88" w:rsidR="00745122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lastRenderedPageBreak/>
              <w:t xml:space="preserve">Please </w:t>
            </w:r>
            <w:r w:rsidR="00642D40" w:rsidRPr="009160DE">
              <w:rPr>
                <w:sz w:val="28"/>
                <w:szCs w:val="28"/>
              </w:rPr>
              <w:t>list</w:t>
            </w:r>
            <w:r w:rsidRPr="009160DE">
              <w:rPr>
                <w:sz w:val="28"/>
                <w:szCs w:val="28"/>
              </w:rPr>
              <w:t xml:space="preserve"> any </w:t>
            </w:r>
            <w:r w:rsidR="00642D40" w:rsidRPr="009160DE">
              <w:rPr>
                <w:sz w:val="28"/>
                <w:szCs w:val="28"/>
              </w:rPr>
              <w:t>dates</w:t>
            </w:r>
            <w:r w:rsidRPr="009160DE">
              <w:rPr>
                <w:sz w:val="28"/>
                <w:szCs w:val="28"/>
              </w:rPr>
              <w:t xml:space="preserve"> </w:t>
            </w:r>
            <w:r w:rsidR="001D6DD0">
              <w:rPr>
                <w:sz w:val="28"/>
                <w:szCs w:val="28"/>
              </w:rPr>
              <w:t xml:space="preserve">you </w:t>
            </w:r>
            <w:r w:rsidR="00745122" w:rsidRPr="00745122">
              <w:rPr>
                <w:sz w:val="28"/>
                <w:szCs w:val="28"/>
              </w:rPr>
              <w:t>know you can’t</w:t>
            </w:r>
            <w:r w:rsidR="001D6DD0">
              <w:rPr>
                <w:sz w:val="28"/>
                <w:szCs w:val="28"/>
              </w:rPr>
              <w:t xml:space="preserve"> attend rehearsals</w:t>
            </w:r>
            <w:r w:rsidR="00745122">
              <w:rPr>
                <w:sz w:val="28"/>
                <w:szCs w:val="28"/>
              </w:rPr>
              <w:t>,</w:t>
            </w:r>
            <w:r w:rsidR="001D6DD0">
              <w:rPr>
                <w:sz w:val="28"/>
                <w:szCs w:val="28"/>
              </w:rPr>
              <w:t xml:space="preserve"> </w:t>
            </w:r>
            <w:r w:rsidR="00DA0C8B" w:rsidRPr="00F27267">
              <w:rPr>
                <w:b/>
                <w:sz w:val="28"/>
                <w:szCs w:val="28"/>
              </w:rPr>
              <w:t>including other show commitments.</w:t>
            </w:r>
            <w:r w:rsidR="00DD3990">
              <w:rPr>
                <w:sz w:val="28"/>
                <w:szCs w:val="28"/>
              </w:rPr>
              <w:t xml:space="preserve"> </w:t>
            </w:r>
            <w:r w:rsidR="00DA0C8B" w:rsidRPr="009160DE">
              <w:rPr>
                <w:sz w:val="28"/>
                <w:szCs w:val="28"/>
              </w:rPr>
              <w:t xml:space="preserve">Rehearsals </w:t>
            </w:r>
            <w:r w:rsidR="001D6DD0">
              <w:rPr>
                <w:sz w:val="28"/>
                <w:szCs w:val="28"/>
              </w:rPr>
              <w:t>are</w:t>
            </w:r>
            <w:r w:rsidR="00745122">
              <w:rPr>
                <w:sz w:val="28"/>
                <w:szCs w:val="28"/>
              </w:rPr>
              <w:t>:</w:t>
            </w:r>
            <w:r w:rsidR="00DA0C8B" w:rsidRPr="009160DE">
              <w:rPr>
                <w:sz w:val="28"/>
                <w:szCs w:val="28"/>
              </w:rPr>
              <w:t xml:space="preserve"> </w:t>
            </w:r>
          </w:p>
          <w:p w14:paraId="1DB9116C" w14:textId="0C70AFCB" w:rsidR="001D6DD0" w:rsidRDefault="00DA0C8B" w:rsidP="00745122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 xml:space="preserve">Monday </w:t>
            </w:r>
            <w:r w:rsidRPr="009160DE">
              <w:rPr>
                <w:sz w:val="28"/>
                <w:szCs w:val="28"/>
              </w:rPr>
              <w:t xml:space="preserve">evenings </w:t>
            </w:r>
            <w:r w:rsidR="00DD3990">
              <w:rPr>
                <w:b/>
                <w:bCs/>
                <w:sz w:val="28"/>
                <w:szCs w:val="28"/>
              </w:rPr>
              <w:t>7.30pm for all</w:t>
            </w:r>
          </w:p>
          <w:p w14:paraId="612E04CC" w14:textId="5A14B9CA" w:rsidR="001D6DD0" w:rsidRDefault="00DD3990" w:rsidP="00745122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DD3990">
              <w:rPr>
                <w:b/>
                <w:bCs/>
                <w:sz w:val="28"/>
                <w:szCs w:val="28"/>
              </w:rPr>
              <w:t>Thursday</w:t>
            </w:r>
            <w:r>
              <w:rPr>
                <w:sz w:val="28"/>
                <w:szCs w:val="28"/>
              </w:rPr>
              <w:t xml:space="preserve"> </w:t>
            </w:r>
            <w:r w:rsidR="001D6DD0">
              <w:rPr>
                <w:sz w:val="28"/>
                <w:szCs w:val="28"/>
              </w:rPr>
              <w:t xml:space="preserve">evenings </w:t>
            </w:r>
            <w:r>
              <w:rPr>
                <w:sz w:val="28"/>
                <w:szCs w:val="28"/>
              </w:rPr>
              <w:t xml:space="preserve">for principals from </w:t>
            </w:r>
            <w:r w:rsidR="009F70D0">
              <w:rPr>
                <w:sz w:val="28"/>
                <w:szCs w:val="28"/>
              </w:rPr>
              <w:t>late May</w:t>
            </w:r>
            <w:r>
              <w:rPr>
                <w:sz w:val="28"/>
                <w:szCs w:val="28"/>
              </w:rPr>
              <w:t xml:space="preserve"> and for all nearer the show</w:t>
            </w:r>
          </w:p>
          <w:p w14:paraId="252B3FE9" w14:textId="1F5C4791" w:rsidR="004757C8" w:rsidRDefault="00DA0C8B" w:rsidP="00745122">
            <w:pPr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Saturdays</w:t>
            </w:r>
            <w:r w:rsidRPr="009160DE">
              <w:rPr>
                <w:sz w:val="28"/>
                <w:szCs w:val="28"/>
              </w:rPr>
              <w:t xml:space="preserve"> from </w:t>
            </w:r>
            <w:r w:rsidR="001D6DD0">
              <w:rPr>
                <w:b/>
                <w:sz w:val="28"/>
                <w:szCs w:val="28"/>
              </w:rPr>
              <w:t xml:space="preserve">17 </w:t>
            </w:r>
            <w:r w:rsidR="00DD3990">
              <w:rPr>
                <w:b/>
                <w:sz w:val="28"/>
                <w:szCs w:val="28"/>
              </w:rPr>
              <w:t>August</w:t>
            </w:r>
            <w:r w:rsidR="00F27267">
              <w:rPr>
                <w:sz w:val="28"/>
                <w:szCs w:val="28"/>
              </w:rPr>
              <w:t xml:space="preserve"> 10am-3pm </w:t>
            </w:r>
            <w:r w:rsidR="00745122">
              <w:rPr>
                <w:sz w:val="28"/>
                <w:szCs w:val="28"/>
              </w:rPr>
              <w:t>approx. (all d</w:t>
            </w:r>
            <w:r w:rsidR="001D6DD0">
              <w:rPr>
                <w:sz w:val="28"/>
                <w:szCs w:val="28"/>
              </w:rPr>
              <w:t>ates to be confirmed)</w:t>
            </w:r>
            <w:r w:rsidR="00745122">
              <w:rPr>
                <w:sz w:val="28"/>
                <w:szCs w:val="28"/>
              </w:rPr>
              <w:t>.</w:t>
            </w:r>
          </w:p>
          <w:p w14:paraId="073F9B0D" w14:textId="77777777" w:rsidR="00F27267" w:rsidRDefault="00F27267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2E2BE730" w14:textId="77777777" w:rsidR="00F27267" w:rsidRPr="009160DE" w:rsidRDefault="00F27267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1D196997" w14:textId="77777777" w:rsidR="004757C8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42970B5B" w14:textId="77777777" w:rsidR="00DD3990" w:rsidRPr="009160DE" w:rsidRDefault="00DD399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72F4773B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278F072C" w14:textId="67B3D791" w:rsidR="004757C8" w:rsidRPr="009160DE" w:rsidRDefault="00642D4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sz w:val="28"/>
                <w:szCs w:val="28"/>
              </w:rPr>
              <w:t xml:space="preserve">Is there anything else you </w:t>
            </w:r>
            <w:r w:rsidR="001D6DD0">
              <w:rPr>
                <w:sz w:val="28"/>
                <w:szCs w:val="28"/>
              </w:rPr>
              <w:t>want to say</w:t>
            </w:r>
            <w:r w:rsidRPr="009160DE">
              <w:rPr>
                <w:sz w:val="28"/>
                <w:szCs w:val="28"/>
              </w:rPr>
              <w:t xml:space="preserve"> that you believe may help the audition panel?</w:t>
            </w:r>
          </w:p>
          <w:p w14:paraId="3512FCD3" w14:textId="77777777" w:rsidR="00642D40" w:rsidRPr="009160DE" w:rsidRDefault="00642D4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3479FC53" w14:textId="77777777" w:rsidR="00642D40" w:rsidRPr="009160DE" w:rsidRDefault="00642D4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  <w:p w14:paraId="46D1D58B" w14:textId="77777777" w:rsidR="00642D40" w:rsidRPr="009160DE" w:rsidRDefault="00642D40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46D9BF5" w14:textId="77777777" w:rsidR="004757C8" w:rsidRPr="009160DE" w:rsidRDefault="004757C8">
      <w:pPr>
        <w:widowControl w:val="0"/>
        <w:autoSpaceDE w:val="0"/>
        <w:spacing w:after="0" w:line="240" w:lineRule="auto"/>
        <w:ind w:left="142"/>
        <w:rPr>
          <w:sz w:val="28"/>
          <w:szCs w:val="28"/>
        </w:rPr>
      </w:pPr>
    </w:p>
    <w:p w14:paraId="5C04F86B" w14:textId="77777777" w:rsidR="004551A1" w:rsidRPr="009160DE" w:rsidRDefault="004551A1">
      <w:pPr>
        <w:widowControl w:val="0"/>
        <w:autoSpaceDE w:val="0"/>
        <w:spacing w:after="0" w:line="240" w:lineRule="auto"/>
        <w:ind w:left="142"/>
        <w:rPr>
          <w:sz w:val="28"/>
          <w:szCs w:val="28"/>
        </w:rPr>
      </w:pPr>
    </w:p>
    <w:p w14:paraId="45BB08B9" w14:textId="3C3D5EEA" w:rsidR="004757C8" w:rsidRPr="009160DE" w:rsidRDefault="004757C8" w:rsidP="00E62646">
      <w:pPr>
        <w:widowControl w:val="0"/>
        <w:autoSpaceDE w:val="0"/>
        <w:spacing w:after="0" w:line="235" w:lineRule="auto"/>
        <w:ind w:left="60"/>
        <w:rPr>
          <w:rFonts w:cs="Arial"/>
          <w:b/>
          <w:bCs/>
          <w:sz w:val="24"/>
          <w:szCs w:val="24"/>
        </w:rPr>
      </w:pPr>
      <w:r w:rsidRPr="009160DE">
        <w:rPr>
          <w:rFonts w:cs="Arial"/>
          <w:b/>
          <w:bCs/>
          <w:sz w:val="24"/>
          <w:szCs w:val="24"/>
          <w:u w:val="single"/>
        </w:rPr>
        <w:t>PLEASE READ</w:t>
      </w:r>
      <w:r w:rsidRPr="009160DE">
        <w:rPr>
          <w:rFonts w:cs="Arial"/>
          <w:b/>
          <w:bCs/>
          <w:sz w:val="24"/>
          <w:szCs w:val="24"/>
        </w:rPr>
        <w:t>:</w:t>
      </w:r>
      <w:r w:rsidR="00642D40" w:rsidRPr="009160DE">
        <w:rPr>
          <w:rFonts w:cs="Arial"/>
          <w:b/>
          <w:bCs/>
          <w:sz w:val="24"/>
          <w:szCs w:val="24"/>
        </w:rPr>
        <w:t xml:space="preserve"> If you are </w:t>
      </w:r>
      <w:r w:rsidR="00642D40" w:rsidRPr="00D53846">
        <w:rPr>
          <w:rFonts w:cs="Arial"/>
          <w:b/>
          <w:bCs/>
          <w:sz w:val="24"/>
          <w:szCs w:val="24"/>
          <w:u w:val="single"/>
        </w:rPr>
        <w:t xml:space="preserve">not </w:t>
      </w:r>
      <w:r w:rsidR="00642D40" w:rsidRPr="009160DE">
        <w:rPr>
          <w:rFonts w:cs="Arial"/>
          <w:b/>
          <w:bCs/>
          <w:sz w:val="24"/>
          <w:szCs w:val="24"/>
        </w:rPr>
        <w:t>already a fully paid</w:t>
      </w:r>
      <w:r w:rsidR="001D6DD0">
        <w:rPr>
          <w:rFonts w:cs="Arial"/>
          <w:b/>
          <w:bCs/>
          <w:sz w:val="24"/>
          <w:szCs w:val="24"/>
        </w:rPr>
        <w:t>-</w:t>
      </w:r>
      <w:r w:rsidR="00642D40" w:rsidRPr="009160DE">
        <w:rPr>
          <w:rFonts w:cs="Arial"/>
          <w:b/>
          <w:bCs/>
          <w:sz w:val="24"/>
          <w:szCs w:val="24"/>
        </w:rPr>
        <w:t>up HLO member an</w:t>
      </w:r>
      <w:r w:rsidR="009160DE" w:rsidRPr="009160DE">
        <w:rPr>
          <w:rFonts w:cs="Arial"/>
          <w:b/>
          <w:bCs/>
          <w:sz w:val="24"/>
          <w:szCs w:val="24"/>
        </w:rPr>
        <w:t>d are cast</w:t>
      </w:r>
      <w:r w:rsidR="001D6DD0">
        <w:rPr>
          <w:rFonts w:cs="Arial"/>
          <w:b/>
          <w:bCs/>
          <w:sz w:val="24"/>
          <w:szCs w:val="24"/>
        </w:rPr>
        <w:t>,</w:t>
      </w:r>
      <w:r w:rsidR="009160DE" w:rsidRPr="009160DE">
        <w:rPr>
          <w:rFonts w:cs="Arial"/>
          <w:b/>
          <w:bCs/>
          <w:sz w:val="24"/>
          <w:szCs w:val="24"/>
        </w:rPr>
        <w:t xml:space="preserve"> you will be required to join. The basic membership fee is </w:t>
      </w:r>
      <w:proofErr w:type="gramStart"/>
      <w:r w:rsidR="009160DE" w:rsidRPr="009160DE">
        <w:rPr>
          <w:rFonts w:cs="Arial"/>
          <w:b/>
          <w:bCs/>
          <w:sz w:val="24"/>
          <w:szCs w:val="24"/>
        </w:rPr>
        <w:t>£25</w:t>
      </w:r>
      <w:proofErr w:type="gramEnd"/>
      <w:r w:rsidR="009160DE" w:rsidRPr="009160DE">
        <w:rPr>
          <w:rFonts w:cs="Arial"/>
          <w:b/>
          <w:bCs/>
          <w:sz w:val="24"/>
          <w:szCs w:val="24"/>
        </w:rPr>
        <w:t xml:space="preserve"> and the show fee is £</w:t>
      </w:r>
      <w:r w:rsidR="00D53846">
        <w:rPr>
          <w:rFonts w:cs="Arial"/>
          <w:b/>
          <w:bCs/>
          <w:sz w:val="24"/>
          <w:szCs w:val="24"/>
        </w:rPr>
        <w:t>100</w:t>
      </w:r>
      <w:r w:rsidR="001D6DD0">
        <w:rPr>
          <w:rFonts w:cs="Arial"/>
          <w:b/>
          <w:bCs/>
          <w:sz w:val="24"/>
          <w:szCs w:val="24"/>
        </w:rPr>
        <w:t xml:space="preserve">, so you will need to pay </w:t>
      </w:r>
      <w:r w:rsidR="009160DE" w:rsidRPr="009160DE">
        <w:rPr>
          <w:rFonts w:cs="Arial"/>
          <w:b/>
          <w:bCs/>
          <w:sz w:val="24"/>
          <w:szCs w:val="24"/>
        </w:rPr>
        <w:t>£</w:t>
      </w:r>
      <w:r w:rsidR="00D53846">
        <w:rPr>
          <w:rFonts w:cs="Arial"/>
          <w:b/>
          <w:bCs/>
          <w:sz w:val="24"/>
          <w:szCs w:val="24"/>
        </w:rPr>
        <w:t>125</w:t>
      </w:r>
      <w:r w:rsidR="009160DE" w:rsidRPr="009160DE">
        <w:rPr>
          <w:rFonts w:cs="Arial"/>
          <w:b/>
          <w:bCs/>
          <w:sz w:val="24"/>
          <w:szCs w:val="24"/>
        </w:rPr>
        <w:t xml:space="preserve"> by bank transfer. </w:t>
      </w:r>
    </w:p>
    <w:p w14:paraId="334A719B" w14:textId="77777777" w:rsidR="004757C8" w:rsidRPr="009160DE" w:rsidRDefault="004757C8" w:rsidP="00E62646">
      <w:pPr>
        <w:widowControl w:val="0"/>
        <w:autoSpaceDE w:val="0"/>
        <w:spacing w:after="0" w:line="106" w:lineRule="exact"/>
        <w:rPr>
          <w:rFonts w:cs="Arial"/>
          <w:b/>
          <w:bCs/>
          <w:sz w:val="24"/>
          <w:szCs w:val="24"/>
        </w:rPr>
      </w:pPr>
    </w:p>
    <w:p w14:paraId="49F51D53" w14:textId="169DD412" w:rsidR="004757C8" w:rsidRPr="009160DE" w:rsidRDefault="00F27267" w:rsidP="00E62646">
      <w:pPr>
        <w:widowControl w:val="0"/>
        <w:numPr>
          <w:ilvl w:val="0"/>
          <w:numId w:val="2"/>
        </w:numPr>
        <w:tabs>
          <w:tab w:val="left" w:pos="780"/>
        </w:tabs>
        <w:overflowPunct w:val="0"/>
        <w:autoSpaceDE w:val="0"/>
        <w:spacing w:after="0" w:line="216" w:lineRule="auto"/>
        <w:ind w:left="780" w:right="260" w:hanging="358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</w:t>
      </w:r>
      <w:r w:rsidR="00603A9E" w:rsidRPr="009160DE">
        <w:rPr>
          <w:rFonts w:cs="Arial"/>
          <w:b/>
          <w:bCs/>
          <w:sz w:val="24"/>
          <w:szCs w:val="24"/>
        </w:rPr>
        <w:t>uccessful a</w:t>
      </w:r>
      <w:r w:rsidR="004757C8" w:rsidRPr="009160DE">
        <w:rPr>
          <w:rFonts w:cs="Arial"/>
          <w:b/>
          <w:bCs/>
          <w:sz w:val="24"/>
          <w:szCs w:val="24"/>
        </w:rPr>
        <w:t>uditionees</w:t>
      </w:r>
      <w:r w:rsidR="00603A9E" w:rsidRPr="009160DE">
        <w:rPr>
          <w:rFonts w:cs="Arial"/>
          <w:b/>
          <w:bCs/>
          <w:sz w:val="24"/>
          <w:szCs w:val="24"/>
        </w:rPr>
        <w:t xml:space="preserve"> agree to pay a show fee of £</w:t>
      </w:r>
      <w:r w:rsidR="00D53846">
        <w:rPr>
          <w:rFonts w:cs="Arial"/>
          <w:b/>
          <w:bCs/>
          <w:sz w:val="24"/>
          <w:szCs w:val="24"/>
        </w:rPr>
        <w:t>100</w:t>
      </w:r>
      <w:r w:rsidR="00603A9E" w:rsidRPr="009160DE">
        <w:rPr>
          <w:rFonts w:cs="Arial"/>
          <w:b/>
          <w:bCs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 xml:space="preserve"> </w:t>
      </w:r>
      <w:proofErr w:type="gramStart"/>
      <w:r>
        <w:rPr>
          <w:rFonts w:cs="Arial"/>
          <w:b/>
          <w:bCs/>
          <w:sz w:val="24"/>
          <w:szCs w:val="24"/>
        </w:rPr>
        <w:t>Plus</w:t>
      </w:r>
      <w:proofErr w:type="gramEnd"/>
      <w:r>
        <w:rPr>
          <w:rFonts w:cs="Arial"/>
          <w:b/>
          <w:bCs/>
          <w:sz w:val="24"/>
          <w:szCs w:val="24"/>
        </w:rPr>
        <w:t xml:space="preserve"> basic HLO membership of £25.</w:t>
      </w:r>
    </w:p>
    <w:p w14:paraId="5B72E712" w14:textId="77777777" w:rsidR="004757C8" w:rsidRPr="009160DE" w:rsidRDefault="004757C8" w:rsidP="00E62646">
      <w:pPr>
        <w:widowControl w:val="0"/>
        <w:autoSpaceDE w:val="0"/>
        <w:spacing w:after="0" w:line="104" w:lineRule="exact"/>
        <w:rPr>
          <w:rFonts w:cs="Arial"/>
          <w:b/>
          <w:bCs/>
          <w:sz w:val="24"/>
          <w:szCs w:val="24"/>
        </w:rPr>
      </w:pPr>
    </w:p>
    <w:p w14:paraId="62178949" w14:textId="6A0F9A2B" w:rsidR="004757C8" w:rsidRPr="009160DE" w:rsidRDefault="004757C8" w:rsidP="00E62646">
      <w:pPr>
        <w:widowControl w:val="0"/>
        <w:numPr>
          <w:ilvl w:val="0"/>
          <w:numId w:val="2"/>
        </w:numPr>
        <w:tabs>
          <w:tab w:val="left" w:pos="780"/>
        </w:tabs>
        <w:overflowPunct w:val="0"/>
        <w:autoSpaceDE w:val="0"/>
        <w:spacing w:after="0" w:line="235" w:lineRule="auto"/>
        <w:ind w:left="780" w:hanging="358"/>
        <w:rPr>
          <w:rFonts w:cs="Arial"/>
          <w:b/>
          <w:bCs/>
          <w:sz w:val="24"/>
          <w:szCs w:val="24"/>
        </w:rPr>
      </w:pPr>
      <w:r w:rsidRPr="009160DE">
        <w:rPr>
          <w:rFonts w:cs="Arial"/>
          <w:b/>
          <w:bCs/>
          <w:sz w:val="24"/>
          <w:szCs w:val="24"/>
        </w:rPr>
        <w:t xml:space="preserve"> </w:t>
      </w:r>
      <w:r w:rsidR="001D6DD0">
        <w:rPr>
          <w:rFonts w:cs="Arial"/>
          <w:b/>
          <w:bCs/>
          <w:sz w:val="24"/>
          <w:szCs w:val="24"/>
        </w:rPr>
        <w:t>Taking part in the show means you’re likely to be included in</w:t>
      </w:r>
      <w:r w:rsidRPr="009160DE">
        <w:rPr>
          <w:rFonts w:cs="Arial"/>
          <w:b/>
          <w:bCs/>
          <w:sz w:val="24"/>
          <w:szCs w:val="24"/>
        </w:rPr>
        <w:t xml:space="preserve"> publicity</w:t>
      </w:r>
      <w:r w:rsidR="001D6DD0">
        <w:rPr>
          <w:rFonts w:cs="Arial"/>
          <w:b/>
          <w:bCs/>
          <w:sz w:val="24"/>
          <w:szCs w:val="24"/>
        </w:rPr>
        <w:t xml:space="preserve"> photos</w:t>
      </w:r>
      <w:r w:rsidRPr="009160DE">
        <w:rPr>
          <w:rFonts w:cs="Arial"/>
          <w:b/>
          <w:bCs/>
          <w:sz w:val="24"/>
          <w:szCs w:val="24"/>
        </w:rPr>
        <w:t xml:space="preserve"> and video</w:t>
      </w:r>
      <w:r w:rsidR="001D6DD0">
        <w:rPr>
          <w:rFonts w:cs="Arial"/>
          <w:b/>
          <w:bCs/>
          <w:sz w:val="24"/>
          <w:szCs w:val="24"/>
        </w:rPr>
        <w:t>s</w:t>
      </w:r>
      <w:r w:rsidRPr="009160DE">
        <w:rPr>
          <w:rFonts w:cs="Arial"/>
          <w:b/>
          <w:bCs/>
          <w:sz w:val="24"/>
          <w:szCs w:val="24"/>
        </w:rPr>
        <w:t xml:space="preserve"> that will be shared on social media.</w:t>
      </w:r>
      <w:r w:rsidR="00642D40" w:rsidRPr="009160DE">
        <w:rPr>
          <w:rFonts w:cs="Arial"/>
          <w:b/>
          <w:bCs/>
          <w:sz w:val="24"/>
          <w:szCs w:val="24"/>
        </w:rPr>
        <w:t xml:space="preserve"> </w:t>
      </w:r>
      <w:r w:rsidR="001D6DD0">
        <w:rPr>
          <w:rFonts w:cs="Arial"/>
          <w:b/>
          <w:bCs/>
          <w:sz w:val="24"/>
          <w:szCs w:val="24"/>
        </w:rPr>
        <w:t>By signing below, you</w:t>
      </w:r>
      <w:r w:rsidRPr="009160DE">
        <w:rPr>
          <w:rFonts w:cs="Arial"/>
          <w:b/>
          <w:bCs/>
          <w:sz w:val="24"/>
          <w:szCs w:val="24"/>
        </w:rPr>
        <w:t xml:space="preserve"> confirm you are happy t</w:t>
      </w:r>
      <w:r w:rsidR="001D6DD0">
        <w:rPr>
          <w:rFonts w:cs="Arial"/>
          <w:b/>
          <w:bCs/>
          <w:sz w:val="24"/>
          <w:szCs w:val="24"/>
        </w:rPr>
        <w:t xml:space="preserve">o take part </w:t>
      </w:r>
      <w:r w:rsidRPr="009160DE">
        <w:rPr>
          <w:rFonts w:cs="Arial"/>
          <w:b/>
          <w:bCs/>
          <w:sz w:val="24"/>
          <w:szCs w:val="24"/>
        </w:rPr>
        <w:t xml:space="preserve">in </w:t>
      </w:r>
      <w:r w:rsidR="001D6DD0">
        <w:rPr>
          <w:rFonts w:cs="Arial"/>
          <w:b/>
          <w:bCs/>
          <w:sz w:val="24"/>
          <w:szCs w:val="24"/>
        </w:rPr>
        <w:t xml:space="preserve">these </w:t>
      </w:r>
      <w:r w:rsidRPr="009160DE">
        <w:rPr>
          <w:rFonts w:cs="Arial"/>
          <w:b/>
          <w:bCs/>
          <w:sz w:val="24"/>
          <w:szCs w:val="24"/>
        </w:rPr>
        <w:t xml:space="preserve">promotions. If </w:t>
      </w:r>
      <w:r w:rsidR="001D6DD0">
        <w:rPr>
          <w:rFonts w:cs="Arial"/>
          <w:b/>
          <w:bCs/>
          <w:sz w:val="24"/>
          <w:szCs w:val="24"/>
        </w:rPr>
        <w:t>you don’t want to do this,</w:t>
      </w:r>
      <w:r w:rsidRPr="009160DE">
        <w:rPr>
          <w:rFonts w:cs="Arial"/>
          <w:b/>
          <w:bCs/>
          <w:sz w:val="24"/>
          <w:szCs w:val="24"/>
        </w:rPr>
        <w:t xml:space="preserve"> please </w:t>
      </w:r>
      <w:r w:rsidR="001D6DD0">
        <w:rPr>
          <w:rFonts w:cs="Arial"/>
          <w:b/>
          <w:bCs/>
          <w:sz w:val="24"/>
          <w:szCs w:val="24"/>
        </w:rPr>
        <w:t>tell the</w:t>
      </w:r>
      <w:r w:rsidRPr="009160DE">
        <w:rPr>
          <w:rFonts w:cs="Arial"/>
          <w:b/>
          <w:bCs/>
          <w:sz w:val="24"/>
          <w:szCs w:val="24"/>
        </w:rPr>
        <w:t xml:space="preserve"> </w:t>
      </w:r>
      <w:r w:rsidR="001D6DD0">
        <w:rPr>
          <w:rFonts w:cs="Arial"/>
          <w:b/>
          <w:bCs/>
          <w:sz w:val="24"/>
          <w:szCs w:val="24"/>
        </w:rPr>
        <w:t>p</w:t>
      </w:r>
      <w:r w:rsidRPr="009160DE">
        <w:rPr>
          <w:rFonts w:cs="Arial"/>
          <w:b/>
          <w:bCs/>
          <w:sz w:val="24"/>
          <w:szCs w:val="24"/>
        </w:rPr>
        <w:t xml:space="preserve">roduction </w:t>
      </w:r>
      <w:r w:rsidR="001D6DD0">
        <w:rPr>
          <w:rFonts w:cs="Arial"/>
          <w:b/>
          <w:bCs/>
          <w:sz w:val="24"/>
          <w:szCs w:val="24"/>
        </w:rPr>
        <w:t>t</w:t>
      </w:r>
      <w:r w:rsidR="00642D40" w:rsidRPr="009160DE">
        <w:rPr>
          <w:rFonts w:cs="Arial"/>
          <w:b/>
          <w:bCs/>
          <w:sz w:val="24"/>
          <w:szCs w:val="24"/>
        </w:rPr>
        <w:t>eam</w:t>
      </w:r>
      <w:r w:rsidRPr="009160DE">
        <w:rPr>
          <w:rFonts w:cs="Arial"/>
          <w:b/>
          <w:bCs/>
          <w:sz w:val="24"/>
          <w:szCs w:val="24"/>
        </w:rPr>
        <w:t xml:space="preserve"> </w:t>
      </w:r>
      <w:r w:rsidR="001D6DD0">
        <w:rPr>
          <w:rFonts w:cs="Arial"/>
          <w:b/>
          <w:bCs/>
          <w:sz w:val="24"/>
          <w:szCs w:val="24"/>
        </w:rPr>
        <w:t xml:space="preserve">as soon as possible. </w:t>
      </w:r>
    </w:p>
    <w:p w14:paraId="3BFA9700" w14:textId="77777777" w:rsidR="004757C8" w:rsidRPr="009160DE" w:rsidRDefault="004757C8" w:rsidP="00E62646">
      <w:pPr>
        <w:widowControl w:val="0"/>
        <w:autoSpaceDE w:val="0"/>
        <w:spacing w:after="0" w:line="105" w:lineRule="exact"/>
        <w:rPr>
          <w:rFonts w:cs="Arial"/>
          <w:b/>
          <w:bCs/>
          <w:sz w:val="24"/>
          <w:szCs w:val="24"/>
        </w:rPr>
      </w:pPr>
    </w:p>
    <w:p w14:paraId="177FC0E8" w14:textId="4EBC9331" w:rsidR="004757C8" w:rsidRPr="009160DE" w:rsidRDefault="004757C8" w:rsidP="00E62646">
      <w:pPr>
        <w:widowControl w:val="0"/>
        <w:numPr>
          <w:ilvl w:val="0"/>
          <w:numId w:val="2"/>
        </w:numPr>
        <w:tabs>
          <w:tab w:val="left" w:pos="780"/>
        </w:tabs>
        <w:overflowPunct w:val="0"/>
        <w:autoSpaceDE w:val="0"/>
        <w:spacing w:after="0" w:line="220" w:lineRule="auto"/>
        <w:ind w:left="780" w:right="80" w:hanging="358"/>
        <w:rPr>
          <w:rFonts w:cs="Arial"/>
          <w:b/>
          <w:bCs/>
          <w:sz w:val="24"/>
          <w:szCs w:val="24"/>
        </w:rPr>
      </w:pPr>
      <w:r w:rsidRPr="009160DE">
        <w:rPr>
          <w:rFonts w:cs="Arial"/>
          <w:b/>
          <w:bCs/>
          <w:sz w:val="24"/>
          <w:szCs w:val="24"/>
        </w:rPr>
        <w:t xml:space="preserve">The </w:t>
      </w:r>
      <w:r w:rsidR="001D6DD0">
        <w:rPr>
          <w:rFonts w:cs="Arial"/>
          <w:b/>
          <w:bCs/>
          <w:sz w:val="24"/>
          <w:szCs w:val="24"/>
        </w:rPr>
        <w:t>p</w:t>
      </w:r>
      <w:r w:rsidRPr="009160DE">
        <w:rPr>
          <w:rFonts w:cs="Arial"/>
          <w:b/>
          <w:bCs/>
          <w:sz w:val="24"/>
          <w:szCs w:val="24"/>
        </w:rPr>
        <w:t xml:space="preserve">roduction </w:t>
      </w:r>
      <w:r w:rsidR="001D6DD0">
        <w:rPr>
          <w:rFonts w:cs="Arial"/>
          <w:b/>
          <w:bCs/>
          <w:sz w:val="24"/>
          <w:szCs w:val="24"/>
        </w:rPr>
        <w:t>t</w:t>
      </w:r>
      <w:r w:rsidRPr="009160DE">
        <w:rPr>
          <w:rFonts w:cs="Arial"/>
          <w:b/>
          <w:bCs/>
          <w:sz w:val="24"/>
          <w:szCs w:val="24"/>
        </w:rPr>
        <w:t>eam reserves the right to re-apportion roles during rehearsals if you are unable to attend when called</w:t>
      </w:r>
      <w:r w:rsidR="001D6DD0">
        <w:rPr>
          <w:rFonts w:cs="Arial"/>
          <w:b/>
          <w:bCs/>
          <w:sz w:val="24"/>
          <w:szCs w:val="24"/>
        </w:rPr>
        <w:t>,</w:t>
      </w:r>
      <w:r w:rsidRPr="009160DE">
        <w:rPr>
          <w:rFonts w:cs="Arial"/>
          <w:b/>
          <w:bCs/>
          <w:sz w:val="24"/>
          <w:szCs w:val="24"/>
        </w:rPr>
        <w:t xml:space="preserve"> if you are regularly late</w:t>
      </w:r>
      <w:r w:rsidR="001D6DD0">
        <w:rPr>
          <w:rFonts w:cs="Arial"/>
          <w:b/>
          <w:bCs/>
          <w:sz w:val="24"/>
          <w:szCs w:val="24"/>
        </w:rPr>
        <w:t>,</w:t>
      </w:r>
      <w:r w:rsidRPr="009160DE">
        <w:rPr>
          <w:rFonts w:cs="Arial"/>
          <w:b/>
          <w:bCs/>
          <w:sz w:val="24"/>
          <w:szCs w:val="24"/>
        </w:rPr>
        <w:t xml:space="preserve"> or if you fail to achieve the desired standard of performance. </w:t>
      </w:r>
    </w:p>
    <w:p w14:paraId="1B1838F5" w14:textId="77777777" w:rsidR="004757C8" w:rsidRPr="009160DE" w:rsidRDefault="004757C8" w:rsidP="00E62646">
      <w:pPr>
        <w:widowControl w:val="0"/>
        <w:autoSpaceDE w:val="0"/>
        <w:spacing w:after="0" w:line="60" w:lineRule="exact"/>
        <w:rPr>
          <w:rFonts w:cs="Arial"/>
          <w:b/>
          <w:bCs/>
          <w:sz w:val="24"/>
          <w:szCs w:val="24"/>
        </w:rPr>
      </w:pPr>
    </w:p>
    <w:p w14:paraId="0B4DDD15" w14:textId="23C091CD" w:rsidR="004757C8" w:rsidRPr="009160DE" w:rsidRDefault="001D6DD0" w:rsidP="00E62646">
      <w:pPr>
        <w:widowControl w:val="0"/>
        <w:overflowPunct w:val="0"/>
        <w:autoSpaceDE w:val="0"/>
        <w:spacing w:after="0" w:line="235" w:lineRule="auto"/>
        <w:ind w:left="1500" w:firstLine="6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4"/>
          <w:szCs w:val="24"/>
        </w:rPr>
        <w:t>By signing below, you accept</w:t>
      </w:r>
      <w:r w:rsidR="00C7547C" w:rsidRPr="009160DE">
        <w:rPr>
          <w:rFonts w:cs="Arial"/>
          <w:b/>
          <w:bCs/>
          <w:sz w:val="24"/>
          <w:szCs w:val="24"/>
        </w:rPr>
        <w:t xml:space="preserve"> all</w:t>
      </w:r>
      <w:r w:rsidR="004757C8" w:rsidRPr="009160DE">
        <w:rPr>
          <w:rFonts w:cs="Arial"/>
          <w:b/>
          <w:bCs/>
          <w:sz w:val="24"/>
          <w:szCs w:val="24"/>
        </w:rPr>
        <w:t xml:space="preserve"> the above. </w:t>
      </w:r>
    </w:p>
    <w:p w14:paraId="45272C72" w14:textId="77777777" w:rsidR="004757C8" w:rsidRPr="009160DE" w:rsidRDefault="004757C8">
      <w:pPr>
        <w:widowControl w:val="0"/>
        <w:overflowPunct w:val="0"/>
        <w:autoSpaceDE w:val="0"/>
        <w:spacing w:after="0" w:line="235" w:lineRule="auto"/>
        <w:ind w:left="780"/>
        <w:jc w:val="both"/>
        <w:rPr>
          <w:rFonts w:cs="Arial"/>
          <w:b/>
          <w:bCs/>
          <w:sz w:val="20"/>
          <w:szCs w:val="20"/>
        </w:rPr>
      </w:pPr>
    </w:p>
    <w:p w14:paraId="0AE0E5A3" w14:textId="77777777" w:rsidR="004757C8" w:rsidRPr="009160DE" w:rsidRDefault="004757C8">
      <w:pPr>
        <w:widowControl w:val="0"/>
        <w:overflowPunct w:val="0"/>
        <w:autoSpaceDE w:val="0"/>
        <w:spacing w:after="0" w:line="235" w:lineRule="auto"/>
        <w:ind w:left="780"/>
        <w:jc w:val="both"/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667"/>
        <w:gridCol w:w="3604"/>
        <w:gridCol w:w="1358"/>
        <w:gridCol w:w="3931"/>
      </w:tblGrid>
      <w:tr w:rsidR="004757C8" w:rsidRPr="009160DE" w14:paraId="77382669" w14:textId="77777777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57FB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Signed: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3A1B" w14:textId="77777777" w:rsidR="004757C8" w:rsidRPr="009160DE" w:rsidRDefault="004757C8">
            <w:pPr>
              <w:widowControl w:val="0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1CD0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  <w:r w:rsidRPr="009160D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2CD5" w14:textId="77777777" w:rsidR="004757C8" w:rsidRPr="009160DE" w:rsidRDefault="004757C8">
            <w:pPr>
              <w:widowControl w:val="0"/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14:paraId="2A1EB5FB" w14:textId="77777777" w:rsidR="004757C8" w:rsidRPr="009160DE" w:rsidRDefault="004757C8">
            <w:pPr>
              <w:widowControl w:val="0"/>
              <w:autoSpaceDE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0268E3E" w14:textId="77777777" w:rsidR="004757C8" w:rsidRPr="009160DE" w:rsidRDefault="004757C8">
      <w:pPr>
        <w:widowControl w:val="0"/>
        <w:autoSpaceDE w:val="0"/>
        <w:spacing w:after="0" w:line="240" w:lineRule="auto"/>
        <w:ind w:left="142"/>
        <w:rPr>
          <w:sz w:val="28"/>
          <w:szCs w:val="28"/>
        </w:rPr>
      </w:pPr>
    </w:p>
    <w:p w14:paraId="222BC35B" w14:textId="7C94943A" w:rsidR="004757C8" w:rsidRDefault="001D6DD0">
      <w:pPr>
        <w:widowControl w:val="0"/>
        <w:overflowPunct w:val="0"/>
        <w:autoSpaceDE w:val="0"/>
        <w:spacing w:after="0" w:line="220" w:lineRule="auto"/>
        <w:ind w:left="60" w:right="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Once you’ve filled in all the sections, please </w:t>
      </w:r>
      <w:proofErr w:type="gramStart"/>
      <w:r>
        <w:rPr>
          <w:rFonts w:cs="Arial"/>
          <w:b/>
          <w:bCs/>
          <w:sz w:val="24"/>
          <w:szCs w:val="24"/>
        </w:rPr>
        <w:t>give</w:t>
      </w:r>
      <w:proofErr w:type="gramEnd"/>
      <w:r>
        <w:rPr>
          <w:rFonts w:cs="Arial"/>
          <w:b/>
          <w:bCs/>
          <w:sz w:val="24"/>
          <w:szCs w:val="24"/>
        </w:rPr>
        <w:t xml:space="preserve"> or send this form </w:t>
      </w:r>
      <w:r w:rsidR="004757C8" w:rsidRPr="009160DE">
        <w:rPr>
          <w:rFonts w:cs="Arial"/>
          <w:b/>
          <w:bCs/>
          <w:sz w:val="24"/>
          <w:szCs w:val="24"/>
        </w:rPr>
        <w:t xml:space="preserve">to </w:t>
      </w:r>
      <w:r w:rsidR="00910B08">
        <w:rPr>
          <w:rFonts w:cs="Arial"/>
          <w:b/>
          <w:bCs/>
          <w:sz w:val="24"/>
          <w:szCs w:val="24"/>
        </w:rPr>
        <w:t>Gareth Bevan</w:t>
      </w:r>
      <w:r>
        <w:rPr>
          <w:rFonts w:cs="Arial"/>
          <w:b/>
          <w:bCs/>
          <w:sz w:val="24"/>
          <w:szCs w:val="24"/>
        </w:rPr>
        <w:t xml:space="preserve">, director </w:t>
      </w:r>
      <w:r w:rsidR="00D014E8">
        <w:rPr>
          <w:rFonts w:cs="Arial"/>
          <w:b/>
          <w:bCs/>
          <w:sz w:val="24"/>
          <w:szCs w:val="24"/>
        </w:rPr>
        <w:t>(</w:t>
      </w:r>
      <w:hyperlink r:id="rId7" w:history="1">
        <w:r w:rsidR="00D014E8" w:rsidRPr="004D3854">
          <w:rPr>
            <w:rStyle w:val="Hyperlink"/>
            <w:rFonts w:cs="Arial"/>
            <w:b/>
            <w:bCs/>
            <w:sz w:val="24"/>
            <w:szCs w:val="24"/>
          </w:rPr>
          <w:t>gareth_bevan@hotmail.com</w:t>
        </w:r>
      </w:hyperlink>
      <w:r w:rsidR="00D014E8">
        <w:rPr>
          <w:rFonts w:cs="Arial"/>
          <w:b/>
          <w:bCs/>
          <w:sz w:val="24"/>
          <w:szCs w:val="24"/>
        </w:rPr>
        <w:t xml:space="preserve">) </w:t>
      </w:r>
      <w:r w:rsidR="004757C8" w:rsidRPr="009160DE">
        <w:rPr>
          <w:rFonts w:cs="Arial"/>
          <w:b/>
          <w:bCs/>
          <w:sz w:val="24"/>
          <w:szCs w:val="24"/>
        </w:rPr>
        <w:t xml:space="preserve">no later than </w:t>
      </w:r>
      <w:r w:rsidR="00A90C34">
        <w:rPr>
          <w:rFonts w:cs="Arial"/>
          <w:b/>
          <w:bCs/>
          <w:sz w:val="24"/>
          <w:szCs w:val="24"/>
        </w:rPr>
        <w:t>Wednesday 1</w:t>
      </w:r>
      <w:r>
        <w:rPr>
          <w:rFonts w:cs="Arial"/>
          <w:b/>
          <w:bCs/>
          <w:sz w:val="24"/>
          <w:szCs w:val="24"/>
        </w:rPr>
        <w:t>5</w:t>
      </w:r>
      <w:r w:rsidR="00910B08">
        <w:rPr>
          <w:rFonts w:cs="Arial"/>
          <w:b/>
          <w:bCs/>
          <w:sz w:val="24"/>
          <w:szCs w:val="24"/>
        </w:rPr>
        <w:t xml:space="preserve"> May 2024.</w:t>
      </w:r>
    </w:p>
    <w:p w14:paraId="03F243F1" w14:textId="77777777" w:rsidR="009160DE" w:rsidRPr="009160DE" w:rsidRDefault="009160DE">
      <w:pPr>
        <w:widowControl w:val="0"/>
        <w:overflowPunct w:val="0"/>
        <w:autoSpaceDE w:val="0"/>
        <w:spacing w:after="0" w:line="220" w:lineRule="auto"/>
        <w:ind w:left="60" w:right="20"/>
        <w:rPr>
          <w:sz w:val="24"/>
          <w:szCs w:val="24"/>
        </w:rPr>
      </w:pPr>
    </w:p>
    <w:p w14:paraId="00252BC7" w14:textId="77777777" w:rsidR="004757C8" w:rsidRPr="009160DE" w:rsidRDefault="004757C8">
      <w:pPr>
        <w:widowControl w:val="0"/>
        <w:autoSpaceDE w:val="0"/>
        <w:spacing w:after="0" w:line="105" w:lineRule="exact"/>
        <w:rPr>
          <w:sz w:val="24"/>
          <w:szCs w:val="24"/>
        </w:rPr>
      </w:pPr>
    </w:p>
    <w:p w14:paraId="06692065" w14:textId="77777777" w:rsidR="00E62646" w:rsidRDefault="004757C8" w:rsidP="00DA0C8B">
      <w:pPr>
        <w:widowControl w:val="0"/>
        <w:overflowPunct w:val="0"/>
        <w:autoSpaceDE w:val="0"/>
        <w:spacing w:after="0" w:line="216" w:lineRule="auto"/>
        <w:ind w:left="60"/>
        <w:rPr>
          <w:rFonts w:cs="Arial"/>
          <w:b/>
          <w:bCs/>
          <w:sz w:val="24"/>
          <w:szCs w:val="24"/>
        </w:rPr>
      </w:pPr>
      <w:r w:rsidRPr="009160DE">
        <w:rPr>
          <w:rFonts w:cs="Arial"/>
          <w:b/>
          <w:bCs/>
          <w:sz w:val="24"/>
          <w:szCs w:val="24"/>
        </w:rPr>
        <w:t xml:space="preserve">If </w:t>
      </w:r>
      <w:r w:rsidR="001D6DD0">
        <w:rPr>
          <w:rFonts w:cs="Arial"/>
          <w:b/>
          <w:bCs/>
          <w:sz w:val="24"/>
          <w:szCs w:val="24"/>
        </w:rPr>
        <w:t>you have any</w:t>
      </w:r>
      <w:r w:rsidRPr="009160DE">
        <w:rPr>
          <w:rFonts w:cs="Arial"/>
          <w:b/>
          <w:bCs/>
          <w:sz w:val="24"/>
          <w:szCs w:val="24"/>
        </w:rPr>
        <w:t xml:space="preserve"> </w:t>
      </w:r>
      <w:r w:rsidR="004551A1" w:rsidRPr="009160DE">
        <w:rPr>
          <w:rFonts w:cs="Arial"/>
          <w:b/>
          <w:bCs/>
          <w:sz w:val="24"/>
          <w:szCs w:val="24"/>
        </w:rPr>
        <w:t>problems</w:t>
      </w:r>
      <w:r w:rsidR="001D6DD0">
        <w:rPr>
          <w:rFonts w:cs="Arial"/>
          <w:b/>
          <w:bCs/>
          <w:sz w:val="24"/>
          <w:szCs w:val="24"/>
        </w:rPr>
        <w:t xml:space="preserve"> or want to discuss anything, please </w:t>
      </w:r>
      <w:r w:rsidRPr="009160DE">
        <w:rPr>
          <w:rFonts w:cs="Arial"/>
          <w:b/>
          <w:bCs/>
          <w:sz w:val="24"/>
          <w:szCs w:val="24"/>
        </w:rPr>
        <w:t xml:space="preserve">email </w:t>
      </w:r>
      <w:r w:rsidR="001D6DD0">
        <w:rPr>
          <w:rFonts w:cs="Arial"/>
          <w:b/>
          <w:bCs/>
          <w:sz w:val="24"/>
          <w:szCs w:val="24"/>
        </w:rPr>
        <w:t>Gareth or phone him on</w:t>
      </w:r>
      <w:r w:rsidR="00717670">
        <w:rPr>
          <w:rFonts w:cs="Arial"/>
          <w:b/>
          <w:bCs/>
          <w:sz w:val="24"/>
          <w:szCs w:val="24"/>
        </w:rPr>
        <w:t xml:space="preserve"> </w:t>
      </w:r>
    </w:p>
    <w:p w14:paraId="2D0D1FC0" w14:textId="0D86C611" w:rsidR="004757C8" w:rsidRDefault="00717670" w:rsidP="00DA0C8B">
      <w:pPr>
        <w:widowControl w:val="0"/>
        <w:overflowPunct w:val="0"/>
        <w:autoSpaceDE w:val="0"/>
        <w:spacing w:after="0" w:line="216" w:lineRule="auto"/>
        <w:ind w:left="6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07976 639754.</w:t>
      </w:r>
    </w:p>
    <w:p w14:paraId="3F60BCBB" w14:textId="77777777" w:rsidR="00717670" w:rsidRDefault="00717670" w:rsidP="00DA0C8B">
      <w:pPr>
        <w:widowControl w:val="0"/>
        <w:overflowPunct w:val="0"/>
        <w:autoSpaceDE w:val="0"/>
        <w:spacing w:after="0" w:line="216" w:lineRule="auto"/>
        <w:ind w:left="60"/>
        <w:rPr>
          <w:rFonts w:cs="Arial"/>
          <w:b/>
          <w:bCs/>
          <w:sz w:val="24"/>
          <w:szCs w:val="24"/>
        </w:rPr>
      </w:pPr>
    </w:p>
    <w:p w14:paraId="7B0E25E9" w14:textId="4A504405" w:rsidR="00717670" w:rsidRPr="009160DE" w:rsidRDefault="00717670" w:rsidP="00DA0C8B">
      <w:pPr>
        <w:widowControl w:val="0"/>
        <w:overflowPunct w:val="0"/>
        <w:autoSpaceDE w:val="0"/>
        <w:spacing w:after="0" w:line="216" w:lineRule="auto"/>
        <w:ind w:left="6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Thank you and good luck!</w:t>
      </w:r>
    </w:p>
    <w:sectPr w:rsidR="00717670" w:rsidRPr="009160DE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  <w:sz w:val="24"/>
        <w:szCs w:val="24"/>
      </w:rPr>
    </w:lvl>
  </w:abstractNum>
  <w:abstractNum w:abstractNumId="2" w15:restartNumberingAfterBreak="0">
    <w:nsid w:val="377713DD"/>
    <w:multiLevelType w:val="hybridMultilevel"/>
    <w:tmpl w:val="55B8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27889">
    <w:abstractNumId w:val="0"/>
  </w:num>
  <w:num w:numId="2" w16cid:durableId="793449560">
    <w:abstractNumId w:val="1"/>
  </w:num>
  <w:num w:numId="3" w16cid:durableId="1730614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845"/>
    <w:rsid w:val="000D234E"/>
    <w:rsid w:val="001D6DD0"/>
    <w:rsid w:val="00255320"/>
    <w:rsid w:val="00295E59"/>
    <w:rsid w:val="004551A1"/>
    <w:rsid w:val="00463160"/>
    <w:rsid w:val="004757C8"/>
    <w:rsid w:val="00504C22"/>
    <w:rsid w:val="00530C7E"/>
    <w:rsid w:val="00603A9E"/>
    <w:rsid w:val="00642D40"/>
    <w:rsid w:val="006942AF"/>
    <w:rsid w:val="00717670"/>
    <w:rsid w:val="00745122"/>
    <w:rsid w:val="00763523"/>
    <w:rsid w:val="007D2AA1"/>
    <w:rsid w:val="008C47DC"/>
    <w:rsid w:val="008D2845"/>
    <w:rsid w:val="00910B08"/>
    <w:rsid w:val="009160DE"/>
    <w:rsid w:val="00966D5B"/>
    <w:rsid w:val="00967473"/>
    <w:rsid w:val="009F70D0"/>
    <w:rsid w:val="00A90C34"/>
    <w:rsid w:val="00AA45D9"/>
    <w:rsid w:val="00BA6A0D"/>
    <w:rsid w:val="00C7547C"/>
    <w:rsid w:val="00D014E8"/>
    <w:rsid w:val="00D53846"/>
    <w:rsid w:val="00DA0C8B"/>
    <w:rsid w:val="00DD3990"/>
    <w:rsid w:val="00E62646"/>
    <w:rsid w:val="00F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B6C52F"/>
  <w15:chartTrackingRefBased/>
  <w15:docId w15:val="{FB92105C-E5EB-44F2-8201-16E2EAC6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bCs/>
      <w:color w:val="000000"/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8Char">
    <w:name w:val="Heading 8 Char"/>
    <w:rPr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Cambria"/>
    </w:rPr>
  </w:style>
  <w:style w:type="character" w:customStyle="1" w:styleId="TitleChar">
    <w:name w:val="Title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SubtitleChar">
    <w:name w:val="Subtitle Char"/>
    <w:rPr>
      <w:rFonts w:ascii="Cambria" w:eastAsia="Times New Roman" w:hAnsi="Cambria" w:cs="Cambria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rFonts w:ascii="Calibri" w:hAnsi="Calibri" w:cs="Calibri"/>
      <w:b/>
      <w:i/>
      <w:iCs/>
    </w:rPr>
  </w:style>
  <w:style w:type="character" w:customStyle="1" w:styleId="QuoteChar">
    <w:name w:val="Quote Char"/>
    <w:rPr>
      <w:i/>
      <w:sz w:val="24"/>
      <w:szCs w:val="24"/>
    </w:rPr>
  </w:style>
  <w:style w:type="character" w:customStyle="1" w:styleId="IntenseQuoteChar">
    <w:name w:val="Intense Quote Char"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</w:rPr>
  </w:style>
  <w:style w:type="paragraph" w:styleId="NoSpacing">
    <w:name w:val="No Spacing"/>
    <w:basedOn w:val="Normal"/>
    <w:qFormat/>
    <w:rPr>
      <w:szCs w:val="3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rPr>
      <w:i/>
    </w:rPr>
  </w:style>
  <w:style w:type="paragraph" w:styleId="IntenseQuote">
    <w:name w:val="Intense Quote"/>
    <w:basedOn w:val="Normal"/>
    <w:next w:val="Normal"/>
    <w:qFormat/>
    <w:pPr>
      <w:ind w:left="720" w:right="720"/>
    </w:pPr>
    <w:rPr>
      <w:b/>
      <w:i/>
    </w:rPr>
  </w:style>
  <w:style w:type="paragraph" w:styleId="TOCHeading">
    <w:name w:val="TOC Heading"/>
    <w:basedOn w:val="Heading1"/>
    <w:next w:val="Normal"/>
    <w:qFormat/>
    <w:pPr>
      <w:numPr>
        <w:numId w:val="0"/>
      </w:numPr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4551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eth_bev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eth_beva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mailto:lauriec@talk21.com</vt:lpwstr>
      </vt:variant>
      <vt:variant>
        <vt:lpwstr/>
      </vt:variant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mailto:iannethersell@gmail.com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Reynolds</dc:creator>
  <cp:keywords/>
  <cp:lastModifiedBy>HLO Musical Company</cp:lastModifiedBy>
  <cp:revision>2</cp:revision>
  <cp:lastPrinted>2023-05-22T12:04:00Z</cp:lastPrinted>
  <dcterms:created xsi:type="dcterms:W3CDTF">2024-04-13T09:23:00Z</dcterms:created>
  <dcterms:modified xsi:type="dcterms:W3CDTF">2024-04-13T09:23:00Z</dcterms:modified>
</cp:coreProperties>
</file>